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960"/>
        <w:gridCol w:w="2960"/>
      </w:tblGrid>
      <w:tr w:rsidR="003A6555" w:rsidRPr="003A6555" w:rsidTr="003A6555">
        <w:trPr>
          <w:trHeight w:val="31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Read articles about running SaaS startup at https://sailingbyte.com/blog/ by Lukasz Pawlowski</w:t>
            </w:r>
          </w:p>
        </w:tc>
      </w:tr>
      <w:tr w:rsidR="003A6555" w:rsidRPr="003A6555" w:rsidTr="003A6555">
        <w:trPr>
          <w:trHeight w:val="64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pl-PL"/>
                <w14:ligatures w14:val="none"/>
              </w:rPr>
              <w:t>Example Lean Canvas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Problems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Solutions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Unique Value Propositions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Unfair Advantage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Customer Segments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Existing alternatives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Key metrics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Channels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Early Adopters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Cost Structure</w:t>
            </w:r>
          </w:p>
        </w:tc>
        <w:tc>
          <w:tcPr>
            <w:tcW w:w="5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Revenue Streams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Legend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65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A6555" w:rsidRPr="003A6555" w:rsidTr="003A655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55" w:rsidRPr="003A6555" w:rsidRDefault="003A6555" w:rsidP="003A6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l-PL"/>
                <w14:ligatures w14:val="none"/>
              </w:rPr>
            </w:pPr>
            <w:hyperlink r:id="rId4" w:history="1">
              <w:r w:rsidRPr="003A655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l-PL"/>
                  <w14:ligatures w14:val="none"/>
                </w:rPr>
                <w:t>https://sailingbyte.com</w:t>
              </w:r>
            </w:hyperlink>
          </w:p>
        </w:tc>
      </w:tr>
    </w:tbl>
    <w:p w:rsidR="0007032A" w:rsidRPr="003A6555" w:rsidRDefault="0007032A" w:rsidP="003A6555"/>
    <w:sectPr w:rsidR="0007032A" w:rsidRPr="003A6555" w:rsidSect="003A6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A4"/>
    <w:rsid w:val="0007032A"/>
    <w:rsid w:val="003A6555"/>
    <w:rsid w:val="00B17BA4"/>
    <w:rsid w:val="00E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C1C"/>
  <w15:chartTrackingRefBased/>
  <w15:docId w15:val="{C4E2138E-9A10-4DE7-B073-8FE33E3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ilingby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Pawlowski</dc:creator>
  <cp:keywords/>
  <dc:description/>
  <cp:lastModifiedBy>Lukasz Pawlowski</cp:lastModifiedBy>
  <cp:revision>2</cp:revision>
  <dcterms:created xsi:type="dcterms:W3CDTF">2024-11-14T14:10:00Z</dcterms:created>
  <dcterms:modified xsi:type="dcterms:W3CDTF">2024-11-14T14:19:00Z</dcterms:modified>
</cp:coreProperties>
</file>